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 ogród na wiosnę.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na wiosenne porządki w ogrodzie. To świetny moment, aby dokonać kilku zmian nie tylko w rabatkach. Podpowiadamy, jak stworzyć nowoczesny smart ogród.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wiosny to czas robienia porządków w przydomowych ogrodach. Czyszczenie i konserwacja narzędzi, pielęgnacja rabat, trawnika, drzew i krzewów, a także porządki na tarasie i przygotowanie mebli ogrodowych do kolejnego sezonu - ale to nie wszystko. Początek wiosny, to doskonała okazja na mały remont. Oto kilka pomysłów, by praca w ogrodzie była łatwiejsza i bardziej ekonomiczna. Czas na prawdziwy smart ogród!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Elektroniczny smart zawór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nawadnianie ogrodu, to klucz do eleganckiego zielonego trawnika i pięknych roślin. Aby usprawnić proces podlewania można użyć </w:t>
      </w:r>
      <w:r>
        <w:rPr>
          <w:rFonts w:ascii="calibri" w:hAnsi="calibri" w:eastAsia="calibri" w:cs="calibri"/>
          <w:sz w:val="24"/>
          <w:szCs w:val="24"/>
          <w:b/>
        </w:rPr>
        <w:t xml:space="preserve">elektronicznego smart zaworu marki Woox.</w:t>
      </w:r>
      <w:r>
        <w:rPr>
          <w:rFonts w:ascii="calibri" w:hAnsi="calibri" w:eastAsia="calibri" w:cs="calibri"/>
          <w:sz w:val="24"/>
          <w:szCs w:val="24"/>
        </w:rPr>
        <w:t xml:space="preserve"> Dzięki niemu nie tylko dostosujemy natężenie strumienia odpowiednie dla naszych roślin, ale również zaplanujemy dokładny harmonogram podlewania. Co więcej, urządzeniem w łatwy sposób można sterować z poziomu smartfona lub tabletu, przy użyciu bezpłatnej aplikacji Woox Home. Tym sposobem, już nie musimy się martwić, że trawa uschnie, a kwiaty zwiędną. To także oszczędność czasu i świetne rozwiązanie dla tych, którzy nie przepadają za wykonywaniem prac ogrodowych.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Podłączenie i zasilanie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Podłączenie elektronicznego zaworu Woox jest bardzo proste. Jest on instalowany bez ingerencji w istniejącą instalację, montowany na końcówce zaworu wody, obsługuje standardowe wejście zaworów o średnicy 26,5 mm G 3/4 ″. Zasilany 4 bateriami AA (w zestawie) charakteryzuje się niskim poborem mocy, co sprawia, że zawór może pracować na jednym komplecie baterii nawet do 6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podłączenia elektronicznego smart zaworu wody potrzebna jest bramka Woox Zigbee. Dzięki temu urządzenie będzie podłączone do sieci WiFi, co umożliwia łatwe sterowanie nim przy pomocy smartfona lub innych urządzeń.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z zapominaniem o zraszaniu trawnika - czas na ogród w stylu smart!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Zewnętrzne smart gniazdko WiFi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Klimatyczne oświetlenie na tarasie lub lampy przed domem włączane bez wstawania z krzesła? Nic prostszego. </w:t>
      </w:r>
      <w:r>
        <w:rPr>
          <w:rFonts w:ascii="calibri" w:hAnsi="calibri" w:eastAsia="calibri" w:cs="calibri"/>
          <w:sz w:val="24"/>
          <w:szCs w:val="24"/>
          <w:b/>
        </w:rPr>
        <w:t xml:space="preserve">Zewnętrzne smart gniazdko WiFi</w:t>
      </w:r>
      <w:r>
        <w:rPr>
          <w:rFonts w:ascii="calibri" w:hAnsi="calibri" w:eastAsia="calibri" w:cs="calibri"/>
          <w:sz w:val="24"/>
          <w:szCs w:val="24"/>
        </w:rPr>
        <w:t xml:space="preserve"> marki Woox nie tylko unowocześni iluminacje przed domem, ale może też zwiększyć bezpieczeństwo.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 gniazdko wystarczy podłączyć do domowej sieci WiFi i można zarządzać nim z dowolnego miejsca na świecie z dostępem do internetu przy pomocy smartfona lub tabletu. Dzięki darmowej aplikacji Woox Home już jednym kliknięciem da się włączyć lub wyłączyć światło przed domem także podczas naszej nieobecności. Co więcej, w dedykowanej aplikacji istnieje opcja tworzenia własnych harmonogramów pracy urządzenia. Z pewnością jest to wygodny sposób kontroli nad sprzętami podłączonymi do gniazdka.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uszkodzeń, zabrudzeń i zalania produkt posiada dodatkowe zabezpieczenie w postaci szczelnej klapki. Bezpieczeństwo i wygoda - to podstawa!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kupisz tutaj: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Netinet sp. z o.o.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Woox dostępne także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Dystrybutor marki WOOX w Polsce: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sp. z.o.o.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info@netinet.pl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netinet.pl/" TargetMode="External"/><Relationship Id="rId11" Type="http://schemas.openxmlformats.org/officeDocument/2006/relationships/hyperlink" Target="https://bit.ly/AllegroWoox" TargetMode="External"/><Relationship Id="rId12" Type="http://schemas.openxmlformats.org/officeDocument/2006/relationships/hyperlink" Target="http://woox.biuroprasowe.pl/word/?hash=ed62ba8f943d79f80334fe4d71a88050&amp;id=154713&amp;typ=eprmailto:info@neti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2026-08-27T14:57:27+02:00</dcterms:created>
  <dcterms:modified xsi:type="dcterms:W3CDTF">2026-08-27T14:57:27+02:00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